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23" w:rsidRPr="00BF2699" w:rsidRDefault="00961B23" w:rsidP="00BF2699">
      <w:pPr>
        <w:spacing w:line="27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B23" w:rsidRPr="00BF2699" w:rsidRDefault="00961B23" w:rsidP="00BF2699">
      <w:pPr>
        <w:spacing w:line="27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7.1.6</w:t>
      </w:r>
      <w:r w:rsidRPr="001F51D0">
        <w:rPr>
          <w:rFonts w:ascii="Times New Roman" w:hAnsi="Times New Roman" w:cs="Times New Roman"/>
          <w:sz w:val="24"/>
          <w:szCs w:val="24"/>
        </w:rPr>
        <w:t xml:space="preserve"> к АООП УО</w:t>
      </w: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BF2699" w:rsidRPr="001F51D0" w:rsidRDefault="00BF2699" w:rsidP="00BF26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F2699" w:rsidRPr="001F51D0" w:rsidRDefault="00BF2699" w:rsidP="00BF2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(изобразительное искусство)</w:t>
      </w:r>
      <w:r w:rsidRPr="001F51D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BF2699" w:rsidRPr="001F51D0" w:rsidRDefault="00BF2699" w:rsidP="00BF26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699" w:rsidRPr="001F51D0" w:rsidRDefault="00BF2699" w:rsidP="00BF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B23" w:rsidRPr="00BF2699" w:rsidRDefault="00961B23" w:rsidP="00BF2699">
      <w:pPr>
        <w:spacing w:line="27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B23" w:rsidRPr="00BF2699" w:rsidRDefault="00961B23" w:rsidP="00BF2699">
      <w:pPr>
        <w:spacing w:line="27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B23" w:rsidRPr="00BF2699" w:rsidRDefault="00961B23" w:rsidP="00BF2699">
      <w:pPr>
        <w:spacing w:line="270" w:lineRule="auto"/>
        <w:ind w:righ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1B23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2699" w:rsidRDefault="00BF2699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2699" w:rsidRPr="00BF2699" w:rsidRDefault="00BF2699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61B23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634C" w:rsidRDefault="00EC76DC" w:rsidP="00BF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1.Планируемые результаты</w:t>
      </w:r>
    </w:p>
    <w:p w:rsidR="00BF2699" w:rsidRPr="00BF2699" w:rsidRDefault="00BF2699" w:rsidP="00BF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634C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художественного воспитания </w:t>
      </w:r>
      <w:proofErr w:type="gramStart"/>
      <w:r w:rsidRPr="00BF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 образования</w:t>
      </w:r>
      <w:proofErr w:type="gramEnd"/>
      <w:r w:rsidRPr="00BF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</w:p>
    <w:p w:rsidR="00DE634C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эстетическо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познани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образно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отражени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и явлений действительности, воспитание нравственного отношения к окружающему миру, людям, самому себе.</w:t>
      </w:r>
    </w:p>
    <w:p w:rsidR="00DE634C" w:rsidRPr="00BF2699" w:rsidRDefault="00961B23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изобразительному творчеству способствует</w:t>
      </w:r>
      <w:r w:rsidR="009A20AE" w:rsidRPr="00BF26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E634C" w:rsidRPr="00BF2699" w:rsidRDefault="009A20AE" w:rsidP="00BF269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</w:t>
      </w:r>
      <w:r w:rsidR="00961B23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недостатков </w:t>
      </w:r>
      <w:proofErr w:type="gramStart"/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познавательной деятельности</w:t>
      </w:r>
      <w:proofErr w:type="gramEnd"/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путем систем систематического и целенаправленного восприятия формы, строения, величины, цвета предметов, их положения в пространстве. умении находить в изображаемом существенные признаки, устанавливать сходство и различие</w:t>
      </w:r>
    </w:p>
    <w:p w:rsidR="00DE634C" w:rsidRPr="00BF2699" w:rsidRDefault="00DE634C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предметами;</w:t>
      </w:r>
    </w:p>
    <w:p w:rsidR="00DE634C" w:rsidRPr="00BF2699" w:rsidRDefault="009A20AE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DE634C" w:rsidRPr="00BF2699" w:rsidRDefault="009A20AE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лучшени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DE634C" w:rsidRPr="00BF2699" w:rsidRDefault="009A20AE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ормировани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элементарных знаний основ реалистического рисунка. навыков рисования с натуры, по памяти, по представлению, декоративного рисования и умения применять их в учебной, трудовой и общественно-полезной деятельности;</w:t>
      </w:r>
    </w:p>
    <w:p w:rsidR="00DE634C" w:rsidRPr="00BF2699" w:rsidRDefault="009A20AE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эстетических чувств, умение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DE634C" w:rsidRPr="00BF2699" w:rsidRDefault="00DE634C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</w:t>
      </w:r>
      <w:r w:rsidR="009A20AE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DE634C" w:rsidRPr="00BF2699" w:rsidRDefault="00DE634C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</w:t>
      </w:r>
      <w:r w:rsidR="009A20AE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уточнени</w:t>
      </w:r>
      <w:r w:rsidR="009A20AE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словарного запаса детей за счет специальной лексики, совершенствование фразовой речи;</w:t>
      </w:r>
    </w:p>
    <w:p w:rsidR="00DE634C" w:rsidRPr="00BF2699" w:rsidRDefault="009A20AE" w:rsidP="00BF269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 w:rsidR="00DE634C"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EC76DC" w:rsidRPr="00BF2699" w:rsidRDefault="00EC76DC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требования к умениям учащихся</w:t>
      </w:r>
    </w:p>
    <w:p w:rsidR="00EC76DC" w:rsidRPr="00BF2699" w:rsidRDefault="00EC76DC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должны уметь:</w:t>
      </w:r>
    </w:p>
    <w:p w:rsidR="00EC76DC" w:rsidRPr="00BF2699" w:rsidRDefault="00EC76DC" w:rsidP="00BF269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простейшими вспомогательными линиями для проверки правильности рисунка;</w:t>
      </w:r>
    </w:p>
    <w:p w:rsidR="00EC76DC" w:rsidRPr="00BF2699" w:rsidRDefault="00EC76DC" w:rsidP="00BF269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цвета изображаемых предметов и передавать их объемную форму;</w:t>
      </w:r>
    </w:p>
    <w:p w:rsidR="00EC76DC" w:rsidRPr="00BF2699" w:rsidRDefault="00EC76DC" w:rsidP="00BF269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подбирать гармонические сочетания цветов в декоративном рисовании;</w:t>
      </w:r>
    </w:p>
    <w:p w:rsidR="00EC76DC" w:rsidRPr="00BF2699" w:rsidRDefault="00EC76DC" w:rsidP="00BF269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связное содержание и осуществлять пространственную композицию в рисунках на темы;</w:t>
      </w:r>
    </w:p>
    <w:p w:rsidR="00EC76DC" w:rsidRPr="00BF2699" w:rsidRDefault="00EC76DC" w:rsidP="00BF269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свой рисунок с изображаемым предметом и исправлять замеченные в рисунке ошибки;</w:t>
      </w:r>
    </w:p>
    <w:p w:rsidR="00EC76DC" w:rsidRPr="00BF2699" w:rsidRDefault="00EC76DC" w:rsidP="00BF2699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отчет о проделанной работе, используя при этом термины, принятые в изобразительной деятельности;</w:t>
      </w:r>
    </w:p>
    <w:p w:rsidR="00EC76DC" w:rsidRPr="00BF2699" w:rsidRDefault="00EC76DC" w:rsidP="00BF269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в картине главное, рассказать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EC76DC" w:rsidRPr="00BF2699" w:rsidRDefault="00EC76DC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6DC" w:rsidRPr="00BF2699" w:rsidRDefault="00EC76DC" w:rsidP="00BF2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Содержание учебного курса.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F26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Рисование с натуры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изображения располагаются, как правило, несколько ниже уровня зрения. Во время работы должны быть 2-3 однотипные постановки, что обеспечит хорошую видимость для всех учащихся. Модели небольших размеров раздаются им на рабочие места.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F26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Декоративное рисование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 и т.п.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F26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Рисование на тему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F26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Беседы об изобразительном искусстве</w:t>
      </w: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699">
        <w:rPr>
          <w:rFonts w:ascii="Times New Roman" w:eastAsia="Times New Roman" w:hAnsi="Times New Roman" w:cs="Times New Roman"/>
          <w:color w:val="000000"/>
          <w:sz w:val="24"/>
          <w:szCs w:val="24"/>
        </w:rPr>
        <w:t>В 5-х классах для бесед выделяются специальные уроки. На одном уроке рекомендуется показывать не более 3-4 произведений живописи, скульптуры, графики, подобранных на одну тему, или 5-6 предметов декоративно-прикладного искусства</w:t>
      </w:r>
    </w:p>
    <w:p w:rsidR="00690567" w:rsidRPr="00BF2699" w:rsidRDefault="00690567" w:rsidP="00BF2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567" w:rsidRPr="00BF2699" w:rsidRDefault="00690567" w:rsidP="00BF2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0567" w:rsidRPr="00BF2699" w:rsidRDefault="00690567" w:rsidP="00BF2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634C" w:rsidRPr="00BF2699" w:rsidRDefault="00EC76DC" w:rsidP="00BF2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6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E634C" w:rsidRPr="00BF269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E634C" w:rsidRPr="00BF2699" w:rsidRDefault="00DE634C" w:rsidP="00BF2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69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267"/>
        <w:gridCol w:w="7346"/>
        <w:gridCol w:w="1418"/>
      </w:tblGrid>
      <w:tr w:rsidR="00961B23" w:rsidRPr="00BF2699" w:rsidTr="00961B23">
        <w:trPr>
          <w:trHeight w:val="28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E634C" w:rsidRPr="00BF2699" w:rsidTr="00961B23">
        <w:trPr>
          <w:trHeight w:val="304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C" w:rsidRPr="00BF2699" w:rsidRDefault="00DE634C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     </w:t>
            </w:r>
          </w:p>
        </w:tc>
      </w:tr>
      <w:tr w:rsidR="00961B23" w:rsidRPr="00BF2699" w:rsidTr="00961B23">
        <w:trPr>
          <w:trHeight w:val="289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</w:t>
            </w:r>
            <w:proofErr w:type="gramStart"/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Древние  образы</w:t>
            </w:r>
            <w:proofErr w:type="gramEnd"/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  в  народном  искусстве.</w:t>
            </w: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38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узоров в полосе из повторяющихся</w:t>
            </w:r>
          </w:p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 (ягоды, ветки, листья).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8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в полосе узора из растительных элементов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3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Декоративное рисование геометрического орнамента в круге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3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несложного натюрморта, состоящего из фруктов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3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натюрморта из овощей.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3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симметричного узора по образцу.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3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натуры объёмного предмета симметричной формы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36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четверти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34C" w:rsidRPr="00BF2699" w:rsidTr="00961B23">
        <w:trPr>
          <w:trHeight w:val="314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C" w:rsidRPr="00BF2699" w:rsidRDefault="00DE634C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</w:tc>
      </w:tr>
      <w:tr w:rsidR="00961B23" w:rsidRPr="00BF2699" w:rsidTr="00961B23">
        <w:trPr>
          <w:trHeight w:val="47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 «Произведения мастеров народных художественных промыслов»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295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tabs>
                <w:tab w:val="left" w:pos="6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Народные игрушки. Дымковская, </w:t>
            </w:r>
            <w:proofErr w:type="spellStart"/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7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Роспись. Городецкая, хохломская роспись.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7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Подносный промысел. </w:t>
            </w:r>
            <w:proofErr w:type="spellStart"/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Тагильский</w:t>
            </w:r>
            <w:proofErr w:type="spellEnd"/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мазок.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78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Сказочный персонаж (жар-птица)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8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Снежинка.                                                                      Ветка ёлки с ёлочными игрушками и свечами.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225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Наши зимние забавы «Первый снег»,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Мы готовимся к Новому году.                   Новогодний фейерверк.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Подведение итогов четверти.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34C" w:rsidRPr="00BF2699" w:rsidTr="00961B23">
        <w:trPr>
          <w:trHeight w:val="50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C" w:rsidRPr="00BF2699" w:rsidRDefault="00DE634C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 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Мы в цирке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Мир нашего аквариума.</w:t>
            </w:r>
          </w:p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Красивые рыбы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Учимся делать из бумаги собачку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55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Сделаем подарок нашим папам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Рисуем для наших мам, бабушек, сестёр.</w:t>
            </w:r>
          </w:p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Портрет «Мамина улыбка»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391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Рисование на тему «Первоцветы»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418"/>
        </w:trPr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Для наших мам, бабушек, сестёр - «Чудо букет»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62"/>
        </w:trPr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предмета прямоугольной формы.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462"/>
        </w:trPr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Рисуем плакат на тему: «Птицы - наши друзья»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62"/>
        </w:trPr>
        <w:tc>
          <w:tcPr>
            <w:tcW w:w="1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Беседа о художниках анималистах.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Лепим любимых животных. Ох уж эти кошки!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34C" w:rsidRPr="00BF2699" w:rsidTr="00961B23">
        <w:trPr>
          <w:trHeight w:val="50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34C" w:rsidRPr="00BF2699" w:rsidRDefault="00DE634C" w:rsidP="00BF2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BF2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«Какого цвета весна и лето</w:t>
            </w:r>
            <w:proofErr w:type="gramStart"/>
            <w:r w:rsidRPr="00BF2699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  <w:proofErr w:type="gramEnd"/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Какого цвета небо?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Деревья проснулись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Рисование на тему «Мы покоряем космос»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Рисование с натуры горшка с цветком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Мы изображаем цветы.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Что такое симметрия. «Танец бабочек-красавиц»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50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отрывка «Сказка о царе </w:t>
            </w:r>
            <w:proofErr w:type="spellStart"/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8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Здравствуй, лето! Итоговый урок в форме игры-путешествия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B23" w:rsidRPr="00BF2699" w:rsidTr="00961B23">
        <w:trPr>
          <w:trHeight w:val="484"/>
        </w:trPr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уроков :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B23" w:rsidRPr="00BF2699" w:rsidRDefault="00961B23" w:rsidP="00BF2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32C8E" w:rsidRPr="00BF2699" w:rsidRDefault="00632C8E" w:rsidP="00BF26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C8E" w:rsidRPr="00BF2699" w:rsidSect="00961B23">
      <w:pgSz w:w="11906" w:h="16838"/>
      <w:pgMar w:top="1134" w:right="56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6B4C"/>
    <w:multiLevelType w:val="multilevel"/>
    <w:tmpl w:val="192A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E43D8"/>
    <w:multiLevelType w:val="multilevel"/>
    <w:tmpl w:val="B286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4118E"/>
    <w:multiLevelType w:val="multilevel"/>
    <w:tmpl w:val="43A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D4CE0"/>
    <w:multiLevelType w:val="multilevel"/>
    <w:tmpl w:val="F67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96EDB"/>
    <w:multiLevelType w:val="multilevel"/>
    <w:tmpl w:val="177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65788"/>
    <w:multiLevelType w:val="multilevel"/>
    <w:tmpl w:val="A12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A75AAE"/>
    <w:multiLevelType w:val="multilevel"/>
    <w:tmpl w:val="18C8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F3569"/>
    <w:multiLevelType w:val="multilevel"/>
    <w:tmpl w:val="6F1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B0864"/>
    <w:multiLevelType w:val="multilevel"/>
    <w:tmpl w:val="26B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634C"/>
    <w:rsid w:val="000062C0"/>
    <w:rsid w:val="00035152"/>
    <w:rsid w:val="000E033B"/>
    <w:rsid w:val="00475AFF"/>
    <w:rsid w:val="005D329A"/>
    <w:rsid w:val="00632C8E"/>
    <w:rsid w:val="00690567"/>
    <w:rsid w:val="00961B23"/>
    <w:rsid w:val="009A20AE"/>
    <w:rsid w:val="00B26ED5"/>
    <w:rsid w:val="00B33205"/>
    <w:rsid w:val="00BF2699"/>
    <w:rsid w:val="00C133AA"/>
    <w:rsid w:val="00D63167"/>
    <w:rsid w:val="00DB7660"/>
    <w:rsid w:val="00DE634C"/>
    <w:rsid w:val="00EC76DC"/>
    <w:rsid w:val="00E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FF6D6-66C7-4C36-8943-51771E62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7</cp:revision>
  <dcterms:created xsi:type="dcterms:W3CDTF">2018-09-09T05:36:00Z</dcterms:created>
  <dcterms:modified xsi:type="dcterms:W3CDTF">2018-12-11T19:55:00Z</dcterms:modified>
</cp:coreProperties>
</file>