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84" w:rsidRDefault="00366684" w:rsidP="0077623A">
      <w:pPr>
        <w:ind w:left="785"/>
        <w:rPr>
          <w:rFonts w:ascii="Times New Roman" w:eastAsia="Times New Roman" w:hAnsi="Times New Roman" w:cs="Times New Roman"/>
          <w:b/>
          <w:color w:val="auto"/>
          <w:sz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hd w:val="clear" w:color="auto" w:fill="FFFFFF"/>
          <w:lang w:val="ru-RU"/>
        </w:rPr>
        <w:t>План внеурочной деятельн</w:t>
      </w:r>
      <w:r w:rsidR="0077623A">
        <w:rPr>
          <w:rFonts w:ascii="Times New Roman" w:eastAsia="Times New Roman" w:hAnsi="Times New Roman" w:cs="Times New Roman"/>
          <w:b/>
          <w:color w:val="auto"/>
          <w:sz w:val="28"/>
          <w:shd w:val="clear" w:color="auto" w:fill="FFFFFF"/>
          <w:lang w:val="ru-RU"/>
        </w:rPr>
        <w:t>ости ООП НОО</w:t>
      </w:r>
    </w:p>
    <w:p w:rsidR="00366684" w:rsidRDefault="00366684" w:rsidP="00366684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366684" w:rsidRDefault="00366684" w:rsidP="00366684">
      <w:pPr>
        <w:ind w:firstLine="567"/>
        <w:jc w:val="both"/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 xml:space="preserve">План внеурочной деятельности (далее - ВУД) </w:t>
      </w:r>
      <w:r>
        <w:rPr>
          <w:rStyle w:val="1"/>
          <w:rFonts w:ascii="Times New Roman" w:eastAsia="Times New Roman" w:hAnsi="Times New Roman" w:cs="Times New Roman"/>
          <w:i/>
          <w:color w:val="auto"/>
          <w:sz w:val="28"/>
          <w:lang w:val="ru-RU"/>
        </w:rPr>
        <w:t>является организационным механизмом реализации основной образовательной программы начального общего образования</w:t>
      </w:r>
      <w:r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>, обеспечивает учет индивидуальных особенностей и потребностей учащихся через организацию внеурочной деятельности.</w:t>
      </w:r>
    </w:p>
    <w:p w:rsidR="00366684" w:rsidRDefault="00366684" w:rsidP="00366684">
      <w:pPr>
        <w:ind w:firstLine="540"/>
        <w:jc w:val="both"/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 xml:space="preserve">Внеурочная деятельность является </w:t>
      </w:r>
      <w:r>
        <w:rPr>
          <w:rStyle w:val="1"/>
          <w:rFonts w:ascii="Times New Roman" w:eastAsia="Times New Roman" w:hAnsi="Times New Roman" w:cs="Times New Roman"/>
          <w:i/>
          <w:color w:val="auto"/>
          <w:sz w:val="28"/>
          <w:lang w:val="ru-RU"/>
        </w:rPr>
        <w:t xml:space="preserve">обязательной для образовательного учреждения, но не включается в учебный план, </w:t>
      </w:r>
      <w:r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 xml:space="preserve">направлена на достижение результатов освоения основной образовательной программы, в первую очередь, на достижение личностных и </w:t>
      </w:r>
      <w:proofErr w:type="spellStart"/>
      <w:r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>метапредметных</w:t>
      </w:r>
      <w:proofErr w:type="spellEnd"/>
      <w:r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 xml:space="preserve"> результатов.</w:t>
      </w:r>
    </w:p>
    <w:p w:rsidR="000B1085" w:rsidRDefault="000B1085" w:rsidP="000B1085">
      <w:pPr>
        <w:widowControl/>
        <w:suppressAutoHyphens w:val="0"/>
        <w:autoSpaceDE w:val="0"/>
        <w:autoSpaceDN w:val="0"/>
        <w:adjustRightInd w:val="0"/>
        <w:spacing w:line="240" w:lineRule="auto"/>
        <w:ind w:firstLine="4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План внеурочной деятельности ООП НОО</w:t>
      </w:r>
      <w:r w:rsidRPr="000B108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реализуется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 ОО через организацию</w:t>
      </w:r>
      <w:bookmarkStart w:id="0" w:name="_GoBack"/>
      <w:bookmarkEnd w:id="0"/>
      <w:r w:rsidRPr="000B108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внеурочной деятельности в соответствии с санитарно-эпидемиологическими правилами и нормативами как самостоятельно, так и, при необходимости, посредством сетевых форм ее реализации. При реализации ООП НОО используются различные образовательные технологии, в </w:t>
      </w:r>
      <w:proofErr w:type="spellStart"/>
      <w:r w:rsidRPr="000B108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т.ч</w:t>
      </w:r>
      <w:proofErr w:type="spellEnd"/>
      <w:r w:rsidRPr="000B108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. в соответствии с образовательными потребностями обучающихся и их родителей (законных представителей), дистанционные образовательные технологии, электронное обучение. Порядок сетевой формы реализации образовательных программ, а также реализации образовательных программ с применением электронного обучения и дистанционных образовательных технологий, регламентируется ст.15,16 ФЗ-273. </w:t>
      </w:r>
    </w:p>
    <w:p w:rsidR="00366684" w:rsidRPr="000B1085" w:rsidRDefault="00366684" w:rsidP="000B1085">
      <w:pPr>
        <w:widowControl/>
        <w:suppressAutoHyphens w:val="0"/>
        <w:autoSpaceDE w:val="0"/>
        <w:autoSpaceDN w:val="0"/>
        <w:adjustRightInd w:val="0"/>
        <w:spacing w:line="240" w:lineRule="auto"/>
        <w:ind w:firstLine="426"/>
        <w:jc w:val="both"/>
        <w:textAlignment w:val="auto"/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1"/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Целью </w:t>
      </w:r>
      <w:r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>реализации внеурочной деятельности является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366684" w:rsidRDefault="00366684" w:rsidP="00366684">
      <w:pPr>
        <w:ind w:firstLine="567"/>
        <w:jc w:val="both"/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gramStart"/>
      <w:r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>Вышеназванное</w:t>
      </w:r>
      <w:proofErr w:type="gramEnd"/>
      <w:r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 xml:space="preserve"> целеполагание обусловило необходимость решения следующих </w:t>
      </w:r>
      <w:r>
        <w:rPr>
          <w:rStyle w:val="1"/>
          <w:rFonts w:ascii="Times New Roman" w:eastAsia="Times New Roman" w:hAnsi="Times New Roman" w:cs="Times New Roman"/>
          <w:b/>
          <w:i/>
          <w:color w:val="auto"/>
          <w:sz w:val="28"/>
          <w:lang w:val="ru-RU"/>
        </w:rPr>
        <w:t>задач</w:t>
      </w:r>
      <w:r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>:</w:t>
      </w:r>
    </w:p>
    <w:p w:rsidR="00366684" w:rsidRDefault="00366684" w:rsidP="00366684">
      <w:pPr>
        <w:numPr>
          <w:ilvl w:val="0"/>
          <w:numId w:val="2"/>
        </w:numPr>
        <w:tabs>
          <w:tab w:val="left" w:pos="-720"/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обеспечить соответствующую возрасту адаптацию ребенка в школе через создание гибкой модели внеурочной деятельности для реализации индивидуальных творческих интересов;</w:t>
      </w:r>
    </w:p>
    <w:p w:rsidR="00366684" w:rsidRDefault="00366684" w:rsidP="00366684">
      <w:pPr>
        <w:numPr>
          <w:ilvl w:val="0"/>
          <w:numId w:val="2"/>
        </w:numPr>
        <w:tabs>
          <w:tab w:val="left" w:pos="-720"/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оптимизировать учебную нагрузку учащихся посредством организации содержательного досуга как сферы восстановления психофизических сил личности;</w:t>
      </w:r>
    </w:p>
    <w:p w:rsidR="00366684" w:rsidRDefault="00366684" w:rsidP="00366684">
      <w:pPr>
        <w:numPr>
          <w:ilvl w:val="0"/>
          <w:numId w:val="2"/>
        </w:numPr>
        <w:tabs>
          <w:tab w:val="left" w:pos="-720"/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создать благоприятные условия для развития и укрепления гражданской позиции и инициативных начал личности младшего школьника через создание системы социально значимой деятельности.</w:t>
      </w:r>
    </w:p>
    <w:p w:rsidR="00366684" w:rsidRDefault="00366684" w:rsidP="00366684">
      <w:pPr>
        <w:ind w:firstLine="567"/>
        <w:jc w:val="both"/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 xml:space="preserve">Внеурочная деятельность реализуется по </w:t>
      </w:r>
      <w:r>
        <w:rPr>
          <w:rStyle w:val="1"/>
          <w:rFonts w:ascii="Times New Roman" w:eastAsia="Times New Roman" w:hAnsi="Times New Roman" w:cs="Times New Roman"/>
          <w:b/>
          <w:color w:val="auto"/>
          <w:sz w:val="28"/>
          <w:lang w:val="ru-RU"/>
        </w:rPr>
        <w:t>направлениям</w:t>
      </w:r>
      <w:r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 xml:space="preserve"> развития личности:</w:t>
      </w:r>
    </w:p>
    <w:p w:rsidR="00366684" w:rsidRDefault="00366684" w:rsidP="00366684">
      <w:pPr>
        <w:numPr>
          <w:ilvl w:val="0"/>
          <w:numId w:val="3"/>
        </w:numPr>
        <w:tabs>
          <w:tab w:val="left" w:pos="284"/>
        </w:tabs>
        <w:ind w:left="450" w:hanging="435"/>
        <w:jc w:val="both"/>
        <w:rPr>
          <w:rFonts w:ascii="Times New Roman" w:eastAsia="Times New Roman" w:hAnsi="Times New Roman" w:cs="Times New Roman"/>
          <w:color w:val="auto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спортивно-оздоровительное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далее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— СО);</w:t>
      </w:r>
    </w:p>
    <w:p w:rsidR="00366684" w:rsidRDefault="00366684" w:rsidP="00366684">
      <w:pPr>
        <w:numPr>
          <w:ilvl w:val="0"/>
          <w:numId w:val="3"/>
        </w:numPr>
        <w:tabs>
          <w:tab w:val="left" w:pos="-927"/>
          <w:tab w:val="left" w:pos="284"/>
        </w:tabs>
        <w:ind w:left="-927" w:firstLine="92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духовно-нравственное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далее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— ДН);</w:t>
      </w:r>
    </w:p>
    <w:p w:rsidR="00366684" w:rsidRDefault="00366684" w:rsidP="00366684">
      <w:pPr>
        <w:numPr>
          <w:ilvl w:val="0"/>
          <w:numId w:val="3"/>
        </w:numPr>
        <w:tabs>
          <w:tab w:val="left" w:pos="-927"/>
          <w:tab w:val="left" w:pos="284"/>
        </w:tabs>
        <w:ind w:left="-927" w:firstLine="92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социальное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далее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— С);</w:t>
      </w:r>
    </w:p>
    <w:p w:rsidR="00366684" w:rsidRDefault="00366684" w:rsidP="00366684">
      <w:pPr>
        <w:numPr>
          <w:ilvl w:val="0"/>
          <w:numId w:val="3"/>
        </w:numPr>
        <w:tabs>
          <w:tab w:val="left" w:pos="-927"/>
          <w:tab w:val="left" w:pos="284"/>
        </w:tabs>
        <w:ind w:left="-927" w:firstLine="92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далее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— ОИ);</w:t>
      </w:r>
    </w:p>
    <w:p w:rsidR="00366684" w:rsidRDefault="00366684" w:rsidP="00366684">
      <w:pPr>
        <w:numPr>
          <w:ilvl w:val="0"/>
          <w:numId w:val="3"/>
        </w:numPr>
        <w:tabs>
          <w:tab w:val="left" w:pos="-927"/>
          <w:tab w:val="left" w:pos="284"/>
        </w:tabs>
        <w:ind w:left="-927" w:firstLine="92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 w:val="28"/>
        </w:rPr>
        <w:t>общекультурное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далее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— ОК).</w:t>
      </w:r>
    </w:p>
    <w:p w:rsidR="00366684" w:rsidRDefault="00366684" w:rsidP="00366684">
      <w:pPr>
        <w:ind w:firstLine="567"/>
        <w:jc w:val="both"/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 xml:space="preserve">Содержание занятий ВУД формируется с учетом пожеланий учащихся и </w:t>
      </w:r>
      <w:r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 xml:space="preserve">их родителей (законных представителей) и осуществляется посредством различных форм организации, отличных от классно-урочной системы обучения в таких </w:t>
      </w:r>
      <w:r>
        <w:rPr>
          <w:rStyle w:val="1"/>
          <w:rFonts w:ascii="Times New Roman" w:eastAsia="Times New Roman" w:hAnsi="Times New Roman" w:cs="Times New Roman"/>
          <w:b/>
          <w:color w:val="auto"/>
          <w:sz w:val="28"/>
          <w:lang w:val="ru-RU"/>
        </w:rPr>
        <w:t>формах</w:t>
      </w:r>
      <w:r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>, как художественная</w:t>
      </w:r>
      <w:r>
        <w:rPr>
          <w:rStyle w:val="1"/>
          <w:rFonts w:ascii="Times New Roman" w:eastAsia="Times New Roman" w:hAnsi="Times New Roman" w:cs="Times New Roman"/>
          <w:i/>
          <w:color w:val="auto"/>
          <w:sz w:val="28"/>
          <w:lang w:val="ru-RU"/>
        </w:rPr>
        <w:t xml:space="preserve"> и вокальная студии, школьные спортивные секции, олимпиады, проектная деятельность, экскурсии, соревнования, общественно полезные практики, классные часы</w:t>
      </w:r>
      <w:r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>.</w:t>
      </w:r>
    </w:p>
    <w:p w:rsidR="00366684" w:rsidRDefault="00366684" w:rsidP="00366684">
      <w:pPr>
        <w:ind w:firstLine="567"/>
        <w:jc w:val="both"/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 xml:space="preserve">План ВУД реализует </w:t>
      </w:r>
      <w:r>
        <w:rPr>
          <w:rStyle w:val="1"/>
          <w:rFonts w:ascii="Times New Roman" w:eastAsia="Times New Roman" w:hAnsi="Times New Roman" w:cs="Times New Roman"/>
          <w:b/>
          <w:color w:val="auto"/>
          <w:sz w:val="28"/>
          <w:lang w:val="ru-RU"/>
        </w:rPr>
        <w:t>модель</w:t>
      </w:r>
      <w:r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 xml:space="preserve">, построенную на интеграции начального общего, </w:t>
      </w:r>
      <w:proofErr w:type="spellStart"/>
      <w:r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>внутришкольного</w:t>
      </w:r>
      <w:proofErr w:type="spellEnd"/>
      <w:r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 xml:space="preserve"> дополнительного образования и возможностей учреждений культуры и спорта, находящихся в едином образовательном пространстве. При разработке модели организации внеурочной деятельности в школе учитывались традиции и положительный опыт организации воспитательной работы и внеурочной деятельности, в частности.</w:t>
      </w:r>
    </w:p>
    <w:p w:rsidR="00366684" w:rsidRDefault="00366684" w:rsidP="00366684">
      <w:pPr>
        <w:ind w:firstLine="360"/>
        <w:jc w:val="both"/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</w:t>
      </w:r>
      <w:proofErr w:type="gramStart"/>
      <w:r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>Согласно Стандарта</w:t>
      </w:r>
      <w:proofErr w:type="gramEnd"/>
      <w:r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 xml:space="preserve"> для реализации модели педагогами в школе используются следующие </w:t>
      </w:r>
      <w:r>
        <w:rPr>
          <w:rStyle w:val="1"/>
          <w:rFonts w:ascii="Times New Roman" w:eastAsia="Times New Roman" w:hAnsi="Times New Roman" w:cs="Times New Roman"/>
          <w:b/>
          <w:color w:val="auto"/>
          <w:sz w:val="28"/>
          <w:lang w:val="ru-RU"/>
        </w:rPr>
        <w:t>виды внеурочной деятельности</w:t>
      </w:r>
      <w:r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>:</w:t>
      </w:r>
    </w:p>
    <w:p w:rsidR="00366684" w:rsidRDefault="00366684" w:rsidP="00366684">
      <w:pPr>
        <w:numPr>
          <w:ilvl w:val="0"/>
          <w:numId w:val="4"/>
        </w:numPr>
        <w:tabs>
          <w:tab w:val="left" w:pos="284"/>
        </w:tabs>
        <w:ind w:left="-927" w:firstLine="92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игровая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>;</w:t>
      </w:r>
    </w:p>
    <w:p w:rsidR="00366684" w:rsidRDefault="00366684" w:rsidP="00366684">
      <w:pPr>
        <w:numPr>
          <w:ilvl w:val="0"/>
          <w:numId w:val="4"/>
        </w:numPr>
        <w:tabs>
          <w:tab w:val="left" w:pos="284"/>
        </w:tabs>
        <w:ind w:left="-927" w:firstLine="92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познавательная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>;</w:t>
      </w:r>
    </w:p>
    <w:p w:rsidR="00366684" w:rsidRDefault="00366684" w:rsidP="00366684">
      <w:pPr>
        <w:numPr>
          <w:ilvl w:val="0"/>
          <w:numId w:val="4"/>
        </w:numPr>
        <w:tabs>
          <w:tab w:val="left" w:pos="284"/>
        </w:tabs>
        <w:ind w:left="-927" w:firstLine="92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проблемно-ценностное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общение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>;</w:t>
      </w:r>
    </w:p>
    <w:p w:rsidR="00366684" w:rsidRDefault="00366684" w:rsidP="00366684">
      <w:pPr>
        <w:numPr>
          <w:ilvl w:val="0"/>
          <w:numId w:val="4"/>
        </w:numPr>
        <w:tabs>
          <w:tab w:val="left" w:pos="284"/>
        </w:tabs>
        <w:ind w:left="-927" w:firstLine="92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досугово-развлекательная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>;</w:t>
      </w:r>
    </w:p>
    <w:p w:rsidR="00366684" w:rsidRDefault="00366684" w:rsidP="00366684">
      <w:pPr>
        <w:numPr>
          <w:ilvl w:val="0"/>
          <w:numId w:val="4"/>
        </w:numPr>
        <w:tabs>
          <w:tab w:val="left" w:pos="284"/>
        </w:tabs>
        <w:ind w:left="-927" w:firstLine="92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художественное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творчество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>;</w:t>
      </w:r>
    </w:p>
    <w:p w:rsidR="00366684" w:rsidRDefault="00366684" w:rsidP="00366684">
      <w:pPr>
        <w:numPr>
          <w:ilvl w:val="0"/>
          <w:numId w:val="4"/>
        </w:numPr>
        <w:tabs>
          <w:tab w:val="left" w:pos="284"/>
        </w:tabs>
        <w:ind w:left="-927" w:firstLine="92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социальное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творчество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>;</w:t>
      </w:r>
    </w:p>
    <w:p w:rsidR="00366684" w:rsidRDefault="00366684" w:rsidP="00366684">
      <w:pPr>
        <w:numPr>
          <w:ilvl w:val="0"/>
          <w:numId w:val="4"/>
        </w:numPr>
        <w:tabs>
          <w:tab w:val="left" w:pos="284"/>
        </w:tabs>
        <w:ind w:left="-927" w:firstLine="92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трудовая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деятельность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>;</w:t>
      </w:r>
    </w:p>
    <w:p w:rsidR="00366684" w:rsidRDefault="00366684" w:rsidP="00366684">
      <w:pPr>
        <w:numPr>
          <w:ilvl w:val="0"/>
          <w:numId w:val="4"/>
        </w:numPr>
        <w:tabs>
          <w:tab w:val="left" w:pos="284"/>
        </w:tabs>
        <w:ind w:left="-927" w:firstLine="92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 w:val="28"/>
        </w:rPr>
        <w:t>спортивно-оздоровительная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366684" w:rsidRDefault="00366684" w:rsidP="00366684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План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ВУД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предусматривает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>:</w:t>
      </w:r>
    </w:p>
    <w:p w:rsidR="00366684" w:rsidRDefault="00366684" w:rsidP="00366684">
      <w:pPr>
        <w:jc w:val="both"/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>- развитие познавательных способностей, в том числе олимпиадное и конкурсное движение в очной и дистанционной формах;</w:t>
      </w:r>
    </w:p>
    <w:p w:rsidR="00366684" w:rsidRDefault="00366684" w:rsidP="00366684">
      <w:pPr>
        <w:jc w:val="both"/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>- участие в традиционных мероприятиях школы;</w:t>
      </w:r>
    </w:p>
    <w:p w:rsidR="00366684" w:rsidRDefault="00366684" w:rsidP="00366684">
      <w:pPr>
        <w:jc w:val="both"/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>- занятия в кружках, секциях, детских объединениях;</w:t>
      </w:r>
    </w:p>
    <w:p w:rsidR="00366684" w:rsidRDefault="00366684" w:rsidP="00366684">
      <w:pPr>
        <w:jc w:val="both"/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>- индивидуальную и групповую работу над проектами.</w:t>
      </w:r>
    </w:p>
    <w:p w:rsidR="00366684" w:rsidRDefault="00366684" w:rsidP="00366684">
      <w:pPr>
        <w:jc w:val="both"/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</w:t>
      </w:r>
      <w:proofErr w:type="gramStart"/>
      <w:r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>План ВУД реализуется педагогами школы (учителями-предметниками, классными руководителями, педагогами дополнительн</w:t>
      </w:r>
      <w:r w:rsidR="004B0139"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>ого образования, педагогом -</w:t>
      </w:r>
      <w:r w:rsidR="0077623A"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="004B0139"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>организатором</w:t>
      </w:r>
      <w:r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>, педагогом-библиотекарем, педагогом-психологом, руководителем школьного музея).</w:t>
      </w:r>
      <w:proofErr w:type="gramEnd"/>
      <w:r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 xml:space="preserve"> Для реализации Плана ВУД используются учебные кабинеты, библиотека, школьный музей, актовый зал, спортивный и тренажерный залы, конференц-зал, многофункциональная спортивная площадка.</w:t>
      </w:r>
    </w:p>
    <w:p w:rsidR="00366684" w:rsidRDefault="00366684" w:rsidP="00366684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Такая модель организации внеурочной деятельности позволяет определиться с выбором индивидуальной образовательной траектории ребенка, учитывается мнение родителей (законных представителей), позволяет реализовать разнообразные виды деятельности, обеспечивает 100% занятость учащихся во внеурочной деятельности. Совместно с педагогами дополнительного образования учащимся и их родителям (законным представителям) оказывается помощь в выборе программ внеурочной деятельности. В дальнейшем в соответствии со своим выбором учащиеся занимаются по программам в течение всего учебного года.</w:t>
      </w:r>
    </w:p>
    <w:p w:rsidR="00F873FB" w:rsidRDefault="00366684" w:rsidP="00366684">
      <w:pPr>
        <w:ind w:firstLine="567"/>
        <w:jc w:val="both"/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Style w:val="1"/>
          <w:rFonts w:ascii="Times New Roman" w:eastAsia="Times New Roman" w:hAnsi="Times New Roman" w:cs="Times New Roman"/>
          <w:i/>
          <w:color w:val="auto"/>
          <w:sz w:val="28"/>
          <w:lang w:val="ru-RU"/>
        </w:rPr>
        <w:t xml:space="preserve">     </w:t>
      </w:r>
      <w:r>
        <w:rPr>
          <w:rStyle w:val="1"/>
          <w:rFonts w:ascii="Times New Roman" w:eastAsia="Times New Roman" w:hAnsi="Times New Roman" w:cs="Times New Roman"/>
          <w:i/>
          <w:color w:val="auto"/>
          <w:sz w:val="28"/>
          <w:u w:val="single"/>
          <w:lang w:val="ru-RU"/>
        </w:rPr>
        <w:t>1. Спортивно-оздоровительное направление</w:t>
      </w:r>
      <w:r w:rsidR="00F873FB"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</w:p>
    <w:p w:rsidR="00366684" w:rsidRDefault="00F873FB" w:rsidP="00366684">
      <w:pPr>
        <w:ind w:firstLine="567"/>
        <w:jc w:val="both"/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 xml:space="preserve">Целью реализации </w:t>
      </w:r>
      <w:r w:rsidR="00366684"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 xml:space="preserve"> является формирование у учащихся основ здорового образа жизни, развитие творческой самостоятельности посредством освоения двигательной деятельности. Занятия проходят в форме спортивных состязаний, игр, весёлых стартов, познавательных бесед, детских исследовательских проектов, конкурсов и т.д.</w:t>
      </w:r>
    </w:p>
    <w:p w:rsidR="00F873FB" w:rsidRDefault="00366684" w:rsidP="00366684">
      <w:pPr>
        <w:ind w:firstLine="567"/>
        <w:jc w:val="both"/>
        <w:rPr>
          <w:rStyle w:val="1"/>
          <w:rFonts w:ascii="Times New Roman" w:eastAsia="Times New Roman" w:hAnsi="Times New Roman" w:cs="Times New Roman"/>
          <w:i/>
          <w:color w:val="auto"/>
          <w:sz w:val="28"/>
          <w:lang w:val="ru-RU"/>
        </w:rPr>
      </w:pPr>
      <w:r>
        <w:rPr>
          <w:rStyle w:val="1"/>
          <w:rFonts w:ascii="Times New Roman" w:eastAsia="Times New Roman" w:hAnsi="Times New Roman" w:cs="Times New Roman"/>
          <w:i/>
          <w:color w:val="auto"/>
          <w:sz w:val="28"/>
          <w:lang w:val="ru-RU"/>
        </w:rPr>
        <w:t xml:space="preserve">      </w:t>
      </w:r>
      <w:r>
        <w:rPr>
          <w:rStyle w:val="1"/>
          <w:rFonts w:ascii="Times New Roman" w:eastAsia="Times New Roman" w:hAnsi="Times New Roman" w:cs="Times New Roman"/>
          <w:i/>
          <w:color w:val="auto"/>
          <w:sz w:val="28"/>
          <w:u w:val="single"/>
          <w:lang w:val="ru-RU"/>
        </w:rPr>
        <w:t>2. Общекультурное направление</w:t>
      </w:r>
      <w:r>
        <w:rPr>
          <w:rStyle w:val="1"/>
          <w:rFonts w:ascii="Times New Roman" w:eastAsia="Times New Roman" w:hAnsi="Times New Roman" w:cs="Times New Roman"/>
          <w:i/>
          <w:color w:val="auto"/>
          <w:sz w:val="28"/>
          <w:lang w:val="ru-RU"/>
        </w:rPr>
        <w:t xml:space="preserve"> </w:t>
      </w:r>
    </w:p>
    <w:p w:rsidR="00366684" w:rsidRDefault="00F873FB" w:rsidP="00366684">
      <w:pPr>
        <w:ind w:firstLine="567"/>
        <w:jc w:val="both"/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>П</w:t>
      </w:r>
      <w:r w:rsidR="00366684"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 xml:space="preserve">редставлено </w:t>
      </w:r>
      <w:r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 xml:space="preserve"> с </w:t>
      </w:r>
      <w:r w:rsidR="00366684"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 xml:space="preserve">целью раскрытия новых способностей учащихся в области творчества. </w:t>
      </w:r>
      <w:proofErr w:type="gramStart"/>
      <w:r w:rsidR="00366684"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>Педагог проводит свою работу в форме групповых, индивидуальных, игровых занятий, бесед, экскурсий, конкурсов, выставок, культпоходов в театры, музеи, библиотеки, инсценировки, праздники, приглашения артистов театра и т.д.</w:t>
      </w:r>
      <w:proofErr w:type="gramEnd"/>
    </w:p>
    <w:p w:rsidR="00F873FB" w:rsidRDefault="00366684" w:rsidP="00366684">
      <w:pPr>
        <w:spacing w:line="240" w:lineRule="auto"/>
        <w:jc w:val="both"/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Style w:val="1"/>
          <w:rFonts w:ascii="Times New Roman" w:eastAsia="Times New Roman" w:hAnsi="Times New Roman" w:cs="Times New Roman"/>
          <w:i/>
          <w:color w:val="auto"/>
          <w:sz w:val="28"/>
          <w:lang w:val="ru-RU"/>
        </w:rPr>
        <w:t xml:space="preserve">      </w:t>
      </w:r>
      <w:r>
        <w:rPr>
          <w:rStyle w:val="1"/>
          <w:rFonts w:ascii="Times New Roman" w:eastAsia="Times New Roman" w:hAnsi="Times New Roman" w:cs="Times New Roman"/>
          <w:i/>
          <w:color w:val="auto"/>
          <w:sz w:val="28"/>
          <w:u w:val="single"/>
          <w:lang w:val="ru-RU"/>
        </w:rPr>
        <w:t xml:space="preserve">3. </w:t>
      </w:r>
      <w:proofErr w:type="spellStart"/>
      <w:r>
        <w:rPr>
          <w:rStyle w:val="1"/>
          <w:rFonts w:ascii="Times New Roman" w:eastAsia="Times New Roman" w:hAnsi="Times New Roman" w:cs="Times New Roman"/>
          <w:i/>
          <w:color w:val="auto"/>
          <w:sz w:val="28"/>
          <w:u w:val="single"/>
          <w:lang w:val="ru-RU"/>
        </w:rPr>
        <w:t>Общеинтеллектуальное</w:t>
      </w:r>
      <w:proofErr w:type="spellEnd"/>
      <w:r>
        <w:rPr>
          <w:rStyle w:val="1"/>
          <w:rFonts w:ascii="Times New Roman" w:eastAsia="Times New Roman" w:hAnsi="Times New Roman" w:cs="Times New Roman"/>
          <w:i/>
          <w:color w:val="auto"/>
          <w:sz w:val="28"/>
          <w:u w:val="single"/>
          <w:lang w:val="ru-RU"/>
        </w:rPr>
        <w:t xml:space="preserve"> направление</w:t>
      </w:r>
      <w:r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</w:p>
    <w:p w:rsidR="00366684" w:rsidRDefault="00F873FB" w:rsidP="00366684">
      <w:pPr>
        <w:spacing w:line="240" w:lineRule="auto"/>
        <w:jc w:val="both"/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gramStart"/>
      <w:r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>Цель: активизация деятельности  школьников,  способствуе</w:t>
      </w:r>
      <w:r w:rsidR="00366684"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>т разнообрази</w:t>
      </w:r>
      <w:r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>ю</w:t>
      </w:r>
      <w:r w:rsidR="00366684"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 xml:space="preserve"> форм деятельности: викторины, познавательные игры и беседы; детские исследовательские проекты; внешкольные акции познавательной направленности (олимпиады, конференции учащихся, интеллектуальные марафоны); предметные недели, праздники, уроки Знаний, конкурсы.</w:t>
      </w:r>
      <w:proofErr w:type="gramEnd"/>
    </w:p>
    <w:p w:rsidR="00366684" w:rsidRDefault="00366684" w:rsidP="00366684">
      <w:pPr>
        <w:spacing w:line="240" w:lineRule="auto"/>
        <w:jc w:val="both"/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Style w:val="1"/>
          <w:rFonts w:ascii="Times New Roman" w:eastAsia="Times New Roman" w:hAnsi="Times New Roman" w:cs="Times New Roman"/>
          <w:i/>
          <w:color w:val="auto"/>
          <w:sz w:val="28"/>
          <w:lang w:val="ru-RU"/>
        </w:rPr>
        <w:t xml:space="preserve">    </w:t>
      </w:r>
      <w:r>
        <w:rPr>
          <w:rStyle w:val="1"/>
          <w:rFonts w:ascii="Times New Roman" w:eastAsia="Times New Roman" w:hAnsi="Times New Roman" w:cs="Times New Roman"/>
          <w:i/>
          <w:color w:val="auto"/>
          <w:sz w:val="28"/>
          <w:u w:val="single"/>
          <w:lang w:val="ru-RU"/>
        </w:rPr>
        <w:t>4. Духовно-нравственное направление</w:t>
      </w:r>
      <w:r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 xml:space="preserve"> реализуется через краеведческую игру для младших школьников «Я — </w:t>
      </w:r>
      <w:proofErr w:type="spellStart"/>
      <w:r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>тагильчанин</w:t>
      </w:r>
      <w:proofErr w:type="spellEnd"/>
      <w:r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 xml:space="preserve">». Деятельность направлена на воспитание патриотизма и формирование гражданственности. </w:t>
      </w:r>
      <w:proofErr w:type="gramStart"/>
      <w:r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>Формы работы разнообразны: классные часы, беседы, сообщения, экскурсии в краеведческий музей, школьный музей, встречи с ветеранами, тематические праздники, концерты, просмотры и обсуждения фильмов.</w:t>
      </w:r>
      <w:proofErr w:type="gramEnd"/>
    </w:p>
    <w:p w:rsidR="00F873FB" w:rsidRDefault="00366684" w:rsidP="00366684">
      <w:pPr>
        <w:ind w:firstLine="567"/>
        <w:jc w:val="both"/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Style w:val="1"/>
          <w:rFonts w:ascii="Times New Roman" w:eastAsia="Times New Roman" w:hAnsi="Times New Roman" w:cs="Times New Roman"/>
          <w:b/>
          <w:i/>
          <w:color w:val="auto"/>
          <w:sz w:val="28"/>
          <w:u w:val="single"/>
          <w:lang w:val="ru-RU"/>
        </w:rPr>
        <w:t>5</w:t>
      </w:r>
      <w:r>
        <w:rPr>
          <w:rStyle w:val="1"/>
          <w:rFonts w:ascii="Times New Roman" w:eastAsia="Times New Roman" w:hAnsi="Times New Roman" w:cs="Times New Roman"/>
          <w:i/>
          <w:color w:val="auto"/>
          <w:sz w:val="28"/>
          <w:u w:val="single"/>
          <w:lang w:val="ru-RU"/>
        </w:rPr>
        <w:t>. Социальное направление</w:t>
      </w:r>
      <w:r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</w:p>
    <w:p w:rsidR="00366684" w:rsidRDefault="00F873FB" w:rsidP="00366684">
      <w:pPr>
        <w:ind w:firstLine="567"/>
        <w:jc w:val="both"/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>У</w:t>
      </w:r>
      <w:r w:rsidR="00366684">
        <w:rPr>
          <w:rStyle w:val="1"/>
          <w:rFonts w:ascii="Times New Roman" w:eastAsia="Times New Roman" w:hAnsi="Times New Roman" w:cs="Times New Roman"/>
          <w:color w:val="auto"/>
          <w:sz w:val="28"/>
          <w:lang w:val="ru-RU"/>
        </w:rPr>
        <w:t>частие в различных акциях: «Ветеран», «Милосердие», «Дарить добро» и др., целью которых является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целом. Формами занятий с учащимися по данному направлению являются: посещение ветерана на дому, активное участие в праздничных концертах для ветеранов, сбор вещей для малоимущих семей, кормов для животных, изготовление кормушек, субботники и др.</w:t>
      </w:r>
    </w:p>
    <w:p w:rsidR="00366684" w:rsidRDefault="00366684" w:rsidP="00366684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Специфика вышеназванных программ внеурочной деятельности заключается в том, что они способствуют не только и не столько получению учащимися новых знаний, сколько учат действовать, чувствовать, принимать самостоятельные решения, способствуют формированию положительного отношения к базовым национальным ценностям.</w:t>
      </w:r>
    </w:p>
    <w:sectPr w:rsidR="0036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5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0" w:hanging="2160"/>
      </w:pPr>
    </w:lvl>
  </w:abstractNum>
  <w:abstractNum w:abstractNumId="1">
    <w:nsid w:val="0000005C"/>
    <w:multiLevelType w:val="multilevel"/>
    <w:tmpl w:val="0000005C"/>
    <w:name w:val="WW8Num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5D"/>
    <w:multiLevelType w:val="multilevel"/>
    <w:tmpl w:val="0000005D"/>
    <w:name w:val="WW8Num93"/>
    <w:lvl w:ilvl="0">
      <w:start w:val="1"/>
      <w:numFmt w:val="bullet"/>
      <w:lvlText w:val=""/>
      <w:lvlJc w:val="left"/>
      <w:pPr>
        <w:tabs>
          <w:tab w:val="num" w:pos="0"/>
        </w:tabs>
        <w:ind w:left="164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5E"/>
    <w:multiLevelType w:val="multilevel"/>
    <w:tmpl w:val="0000005E"/>
    <w:name w:val="WW8Num94"/>
    <w:lvl w:ilvl="0">
      <w:start w:val="1"/>
      <w:numFmt w:val="bullet"/>
      <w:lvlText w:val=""/>
      <w:lvlJc w:val="left"/>
      <w:pPr>
        <w:tabs>
          <w:tab w:val="num" w:pos="0"/>
        </w:tabs>
        <w:ind w:left="164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5F"/>
    <w:multiLevelType w:val="multi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61"/>
    <w:multiLevelType w:val="multi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63"/>
    <w:multiLevelType w:val="multilevel"/>
    <w:tmpl w:val="00000063"/>
    <w:name w:val="WW8Num9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>
    <w:nsid w:val="00000064"/>
    <w:multiLevelType w:val="multilevel"/>
    <w:tmpl w:val="00000064"/>
    <w:name w:val="WW8Num10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28"/>
    <w:rsid w:val="000B1085"/>
    <w:rsid w:val="00306E28"/>
    <w:rsid w:val="00366684"/>
    <w:rsid w:val="004B0139"/>
    <w:rsid w:val="0077623A"/>
    <w:rsid w:val="00EB35AC"/>
    <w:rsid w:val="00F8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84"/>
    <w:pPr>
      <w:widowControl w:val="0"/>
      <w:suppressAutoHyphens/>
      <w:spacing w:after="0" w:line="100" w:lineRule="atLeast"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66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84"/>
    <w:pPr>
      <w:widowControl w:val="0"/>
      <w:suppressAutoHyphens/>
      <w:spacing w:after="0" w:line="100" w:lineRule="atLeast"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66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34DF5-EBA3-437C-A5B4-8E140061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dcterms:created xsi:type="dcterms:W3CDTF">2018-02-15T12:47:00Z</dcterms:created>
  <dcterms:modified xsi:type="dcterms:W3CDTF">2020-11-02T06:31:00Z</dcterms:modified>
</cp:coreProperties>
</file>