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BC" w:rsidRDefault="00DC4BBC" w:rsidP="00DC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Информация о реализации образовательных программ или их частей с применением электронного              обучения, дистанционных образовательных технологий</w:t>
      </w:r>
    </w:p>
    <w:p w:rsidR="00DC4BBC" w:rsidRDefault="00DC4BBC" w:rsidP="00DC4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предмету__литература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DC4BBC" w:rsidRDefault="00DC4BBC" w:rsidP="00F03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__10_____класса</w:t>
      </w:r>
    </w:p>
    <w:p w:rsidR="00DC4BBC" w:rsidRDefault="00DC4BBC" w:rsidP="00DC4B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158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3828"/>
        <w:gridCol w:w="1417"/>
        <w:gridCol w:w="2410"/>
        <w:gridCol w:w="1276"/>
      </w:tblGrid>
      <w:tr w:rsidR="00DC4BBC" w:rsidTr="00CE2F4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DC4BBC" w:rsidTr="00CE2F46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BBC" w:rsidRDefault="00DC4BBC" w:rsidP="00DC4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BBC" w:rsidRDefault="00DC4BBC" w:rsidP="00DC4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C4BBC" w:rsidTr="00CE2F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Рассказы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 Человек в футляре».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8E0C99" w:rsidRPr="008E0C9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https://youtu.be/2W_JnaMDhVw</w:t>
              </w:r>
            </w:hyperlink>
          </w:p>
          <w:p w:rsidR="008E0C99" w:rsidRDefault="008E0C99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C99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8E0C99" w:rsidRPr="008E0C9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https://youtu.be/kzfnQs20ADY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анализ главных героев рассказов в тетрадь.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DC4BBC" w:rsidTr="00CE2F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 Студент», « Дама с собачкой».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E0C99" w:rsidRPr="008E0C9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https://youtu.be/LAuo9WFlaRw</w:t>
              </w:r>
            </w:hyperlink>
          </w:p>
          <w:p w:rsidR="008E0C99" w:rsidRDefault="008E0C99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C99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E0C99" w:rsidRPr="008E0C9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https://youtu.be/cGEU6ePeDyk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анализ рассказа « Дама с собачкой» в тетрадь.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DC4BBC" w:rsidTr="00CE2F46">
        <w:trPr>
          <w:trHeight w:val="10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Рассказы « Палата №6», « Дом с мезонином».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E0C99" w:rsidRPr="008E0C9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https://youtu.be/77XTURoIIAg</w:t>
              </w:r>
            </w:hyperlink>
          </w:p>
          <w:p w:rsidR="008E0C99" w:rsidRDefault="008E0C99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0C99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E0C99" w:rsidRPr="008E0C9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https://youtu.be/L1LthinbBEI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анализ рассказа « Палата №6 » в тетрадь.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</w:t>
            </w:r>
          </w:p>
        </w:tc>
      </w:tr>
      <w:tr w:rsidR="00DC4BBC" w:rsidTr="00CE2F46">
        <w:trPr>
          <w:trHeight w:val="8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Пьеса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Вишневый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сад». История создания пьесы.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E0C99" w:rsidRPr="008E0C99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https://vk.com/video-150471134_456239113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историю создания пьесы в тетрадь.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DC4BBC" w:rsidTr="00CE2F46">
        <w:trPr>
          <w:trHeight w:val="9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Особенности сюжета и конфликта пьесы Чехова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Вишневый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сад». Тема прошлого, настоящего и будущего в пьесе « Вишневый сад».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https://youtu.be/jwUMTkfnDlw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особенности сюжета и конфликта пьесы в тетрадь.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DC4BBC" w:rsidTr="00CE2F46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 по творчеству А.П. Чехова.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https://youtu.be/uXC7dWWMZ8o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итоговое сочинение по пьесе « Вишневый сад».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</w:tc>
      </w:tr>
      <w:tr w:rsidR="00DC4BBC" w:rsidTr="00CE2F46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BC1205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Зарубежная литература. Взаимодействие зарубежной, русской литературы, отражение в них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 вечных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 проблем бытия.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Г.де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Мопассан. Новелла « Ожерелье».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https://youtu.be/03VQcVJ3uFY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Написать доклад о </w:t>
            </w:r>
            <w:r>
              <w:rPr>
                <w:rFonts w:ascii="Times New Roman" w:hAnsi="Times New Roman" w:cs="Times New Roman"/>
                <w:sz w:val="28"/>
              </w:rPr>
              <w:t xml:space="preserve"> взаимодействии зарубежной, русской литературы, отражение в них « вечных» проблем бытия.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DC4BBC" w:rsidTr="00CE2F46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B6D70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Б. Шоу. Пьеса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https://youtu.be/Vqq9KnnNPZw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итоговое сочинение</w:t>
            </w:r>
          </w:p>
          <w:p w:rsidR="00CE2F46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пьесы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Пигмалион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DC4BBC" w:rsidTr="00CE2F46">
        <w:trPr>
          <w:trHeight w:val="1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B6D70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Рембо. Стихотворение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Пьяный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корабль».</w:t>
            </w:r>
          </w:p>
          <w:p w:rsidR="00FB6D70" w:rsidRDefault="00FB6D70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тест за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https://youtu.be/Yuespglg8HU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FB6D70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Рембо. Стихотворение « Пьяный корабль» выразительное чтение записать аудиозапись.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C" w:rsidRDefault="00DC4BBC" w:rsidP="00DC4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</w:t>
            </w:r>
          </w:p>
        </w:tc>
      </w:tr>
      <w:tr w:rsidR="00CE2F46" w:rsidTr="00CE2F46">
        <w:trPr>
          <w:trHeight w:val="2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итогового теста. Русская литература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контексте мировой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https://youtu.be/WDL4lUvYpT8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итогового теста. Русской  литературе в контексте мировой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  <w:r w:rsidRPr="00DC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05.20</w:t>
            </w:r>
          </w:p>
        </w:tc>
      </w:tr>
      <w:tr w:rsidR="00CE2F46" w:rsidTr="00CE2F46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Проблематика произведений литературы 19-20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https://youtu.be/pJh_abmuMgo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доклад о проблематике  произведений литературы 19-20 вв.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CE2F46" w:rsidTr="00CE2F46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за курс литературы 10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F037EB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5B4E71" w:rsidRPr="005B4E7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https://youtu.be/cb-iydU1TtY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5B4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Написать сочинение о любом герое, изученным за курс 10 класса.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6" w:rsidRDefault="00CE2F46" w:rsidP="00CE2F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29.05.20</w:t>
            </w:r>
          </w:p>
        </w:tc>
      </w:tr>
    </w:tbl>
    <w:p w:rsidR="00EF0E69" w:rsidRDefault="00EF0E69"/>
    <w:sectPr w:rsidR="00EF0E69" w:rsidSect="00DC4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68"/>
    <w:rsid w:val="005B4E71"/>
    <w:rsid w:val="008E0C99"/>
    <w:rsid w:val="00BC1205"/>
    <w:rsid w:val="00CE2F46"/>
    <w:rsid w:val="00DC4BBC"/>
    <w:rsid w:val="00EF0E69"/>
    <w:rsid w:val="00EF1268"/>
    <w:rsid w:val="00F037EB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D3B5-346D-45FD-BC40-8416F21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BB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4BB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7XTURoIIAg" TargetMode="External"/><Relationship Id="rId13" Type="http://schemas.openxmlformats.org/officeDocument/2006/relationships/hyperlink" Target="https://youtu.be/03VQcVJ3uFY" TargetMode="External"/><Relationship Id="rId18" Type="http://schemas.openxmlformats.org/officeDocument/2006/relationships/hyperlink" Target="https://youtu.be/cb-iydU1T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GEU6ePeDyk" TargetMode="External"/><Relationship Id="rId12" Type="http://schemas.openxmlformats.org/officeDocument/2006/relationships/hyperlink" Target="https://youtu.be/uXC7dWWMZ8o" TargetMode="External"/><Relationship Id="rId17" Type="http://schemas.openxmlformats.org/officeDocument/2006/relationships/hyperlink" Target="https://youtu.be/pJh_abmuM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DL4lUvYpT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Auo9WFlaRw" TargetMode="External"/><Relationship Id="rId11" Type="http://schemas.openxmlformats.org/officeDocument/2006/relationships/hyperlink" Target="https://youtu.be/jwUMTkfnDlw" TargetMode="External"/><Relationship Id="rId5" Type="http://schemas.openxmlformats.org/officeDocument/2006/relationships/hyperlink" Target="https://youtu.be/kzfnQs20ADY" TargetMode="External"/><Relationship Id="rId15" Type="http://schemas.openxmlformats.org/officeDocument/2006/relationships/hyperlink" Target="https://youtu.be/Yuespglg8HU" TargetMode="External"/><Relationship Id="rId10" Type="http://schemas.openxmlformats.org/officeDocument/2006/relationships/hyperlink" Target="https://vk.com/video-150471134_45623911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2W_JnaMDhVw" TargetMode="External"/><Relationship Id="rId9" Type="http://schemas.openxmlformats.org/officeDocument/2006/relationships/hyperlink" Target="https://youtu.be/L1LthinbBEI" TargetMode="External"/><Relationship Id="rId14" Type="http://schemas.openxmlformats.org/officeDocument/2006/relationships/hyperlink" Target="https://youtu.be/Vqq9KnnNP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Рыжков</dc:creator>
  <cp:keywords/>
  <dc:description/>
  <cp:lastModifiedBy>user</cp:lastModifiedBy>
  <cp:revision>2</cp:revision>
  <dcterms:created xsi:type="dcterms:W3CDTF">2020-05-04T07:54:00Z</dcterms:created>
  <dcterms:modified xsi:type="dcterms:W3CDTF">2020-05-04T07:54:00Z</dcterms:modified>
</cp:coreProperties>
</file>