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D9" w:rsidRPr="004A6DAB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1D9" w:rsidRPr="00A42898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E111D9" w:rsidRPr="00A42898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111D9" w:rsidRPr="00A42898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E111D9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111D9" w:rsidRPr="00A42898" w:rsidRDefault="00E111D9" w:rsidP="00E1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119"/>
        <w:gridCol w:w="2835"/>
        <w:gridCol w:w="1417"/>
        <w:gridCol w:w="2551"/>
        <w:gridCol w:w="1843"/>
      </w:tblGrid>
      <w:tr w:rsidR="00E111D9" w:rsidRPr="004A6DAB" w:rsidTr="00B8584A">
        <w:trPr>
          <w:cantSplit/>
          <w:trHeight w:val="649"/>
        </w:trPr>
        <w:tc>
          <w:tcPr>
            <w:tcW w:w="1384" w:type="dxa"/>
            <w:vMerge w:val="restart"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Ссылка на информационный ресурс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</w:t>
            </w:r>
          </w:p>
        </w:tc>
      </w:tr>
      <w:tr w:rsidR="00E111D9" w:rsidRPr="004A6DAB" w:rsidTr="00B8584A">
        <w:trPr>
          <w:cantSplit/>
          <w:trHeight w:val="469"/>
        </w:trPr>
        <w:tc>
          <w:tcPr>
            <w:tcW w:w="1384" w:type="dxa"/>
            <w:vMerge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111D9" w:rsidRPr="00A42898" w:rsidRDefault="00E111D9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E111D9" w:rsidRPr="004A6DAB" w:rsidTr="00B8584A">
        <w:trPr>
          <w:trHeight w:val="346"/>
        </w:trPr>
        <w:tc>
          <w:tcPr>
            <w:tcW w:w="1384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268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китайской культуры</w:t>
            </w:r>
          </w:p>
        </w:tc>
        <w:tc>
          <w:tcPr>
            <w:tcW w:w="3119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6DAB">
                <w:rPr>
                  <w:rStyle w:val="a4"/>
                  <w:sz w:val="24"/>
                  <w:szCs w:val="24"/>
                </w:rPr>
                <w:t>https://mychinaexpert.ru/vostok-delo-tonkoe-ili-osobennosti-filosofii-drevnego-kitaya/</w:t>
              </w:r>
            </w:hyperlink>
          </w:p>
        </w:tc>
        <w:tc>
          <w:tcPr>
            <w:tcW w:w="2835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стр.192-201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2 стр.201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04.05.2020-11.05.2020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E111D9" w:rsidRPr="004A6DAB" w:rsidRDefault="00E111D9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E111D9" w:rsidRPr="004A6DAB" w:rsidTr="00B8584A">
        <w:trPr>
          <w:trHeight w:val="346"/>
        </w:trPr>
        <w:tc>
          <w:tcPr>
            <w:tcW w:w="1384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68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сады как квинтэссенция мифологии синтоизма и философско-религиозных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воззрений буддизма.</w:t>
            </w:r>
          </w:p>
        </w:tc>
        <w:tc>
          <w:tcPr>
            <w:tcW w:w="3119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DAB">
                <w:rPr>
                  <w:rStyle w:val="a4"/>
                  <w:sz w:val="24"/>
                  <w:szCs w:val="24"/>
                </w:rPr>
                <w:t>https://sites.google.com/site/pamoka1g/praktika/praktika10/aponia</w:t>
              </w:r>
            </w:hyperlink>
          </w:p>
        </w:tc>
        <w:tc>
          <w:tcPr>
            <w:tcW w:w="2835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стр.202-209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1 стр.209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11.05.2020-18.05.2020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89530038359</w:t>
            </w:r>
          </w:p>
          <w:p w:rsidR="00E111D9" w:rsidRPr="004A6DAB" w:rsidRDefault="00E111D9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E111D9" w:rsidRPr="004A6DAB" w:rsidTr="00B8584A">
        <w:trPr>
          <w:trHeight w:val="346"/>
        </w:trPr>
        <w:tc>
          <w:tcPr>
            <w:tcW w:w="1384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268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Ближний Восток. Мусульманский образ рая в комплексе 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Регистана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Ближний Восток. Образ мусульманского рая в архитектуре дворцов</w:t>
            </w:r>
          </w:p>
        </w:tc>
        <w:tc>
          <w:tcPr>
            <w:tcW w:w="3119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6DAB">
                <w:rPr>
                  <w:rStyle w:val="a4"/>
                  <w:sz w:val="24"/>
                  <w:szCs w:val="24"/>
                </w:rPr>
                <w:t>http://visart.info/DR/isl.htm</w:t>
              </w:r>
            </w:hyperlink>
          </w:p>
        </w:tc>
        <w:tc>
          <w:tcPr>
            <w:tcW w:w="2835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стр.210-225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стр.184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18.05.2020-25.05.2020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E111D9" w:rsidRPr="004A6DAB" w:rsidRDefault="00E111D9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E111D9" w:rsidRPr="004A6DAB" w:rsidTr="00B8584A">
        <w:trPr>
          <w:trHeight w:val="346"/>
        </w:trPr>
        <w:tc>
          <w:tcPr>
            <w:tcW w:w="1384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19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6DAB">
                <w:rPr>
                  <w:rStyle w:val="a4"/>
                  <w:sz w:val="24"/>
                  <w:szCs w:val="24"/>
                </w:rPr>
                <w:t>https://www.youtube.com/watch?v=bjEUvs-QEg4</w:t>
              </w:r>
            </w:hyperlink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1417" w:type="dxa"/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возможна:  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E111D9" w:rsidRPr="004A6DAB" w:rsidRDefault="00E111D9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E111D9" w:rsidRPr="004A6DAB" w:rsidRDefault="00E111D9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8.30-20.00</w:t>
            </w:r>
          </w:p>
        </w:tc>
      </w:tr>
    </w:tbl>
    <w:p w:rsidR="00E111D9" w:rsidRPr="004A6DAB" w:rsidRDefault="00E111D9" w:rsidP="00E1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DE" w:rsidRDefault="00926FDE"/>
    <w:sectPr w:rsidR="00926FDE" w:rsidSect="00955DAD">
      <w:pgSz w:w="16838" w:h="11906" w:orient="landscape"/>
      <w:pgMar w:top="709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D9"/>
    <w:rsid w:val="00926FDE"/>
    <w:rsid w:val="00E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3C11-5B86-4A00-8700-8348730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kova_58@mail.ru" TargetMode="External"/><Relationship Id="rId13" Type="http://schemas.openxmlformats.org/officeDocument/2006/relationships/hyperlink" Target="https://www.youtube.com/watch?v=bjEUvs-QEg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pamoka1g/praktika/praktika10/aponia" TargetMode="External"/><Relationship Id="rId12" Type="http://schemas.openxmlformats.org/officeDocument/2006/relationships/hyperlink" Target="mailto:Sachkova_58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chkova_58@mail.ru" TargetMode="External"/><Relationship Id="rId11" Type="http://schemas.openxmlformats.org/officeDocument/2006/relationships/hyperlink" Target="mailto:Sachkova_58@mail.ru" TargetMode="External"/><Relationship Id="rId5" Type="http://schemas.openxmlformats.org/officeDocument/2006/relationships/hyperlink" Target="mailto:Sachkova_58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sart.info/DR/isl.htm" TargetMode="External"/><Relationship Id="rId4" Type="http://schemas.openxmlformats.org/officeDocument/2006/relationships/hyperlink" Target="https://mychinaexpert.ru/vostok-delo-tonkoe-ili-osobennosti-filosofii-drevnego-kitaya/" TargetMode="External"/><Relationship Id="rId9" Type="http://schemas.openxmlformats.org/officeDocument/2006/relationships/hyperlink" Target="mailto:Sachkova_58@mail.ru" TargetMode="External"/><Relationship Id="rId14" Type="http://schemas.openxmlformats.org/officeDocument/2006/relationships/hyperlink" Target="mailto:Sachkova_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2020-05-19T06:13:00Z</dcterms:created>
  <dcterms:modified xsi:type="dcterms:W3CDTF">2020-05-19T06:14:00Z</dcterms:modified>
</cp:coreProperties>
</file>